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8F0ECC">
      <w:pPr>
        <w:pStyle w:val="Heading4"/>
        <w:rPr>
          <w:rFonts w:ascii="Arial" w:hAnsi="Arial" w:cs="Arial"/>
          <w:sz w:val="22"/>
          <w:szCs w:val="22"/>
          <w:u w:val="single"/>
        </w:rPr>
      </w:pPr>
      <w:r w:rsidRPr="00321CE8">
        <w:rPr>
          <w:rFonts w:ascii="Arial" w:hAnsi="Arial" w:cs="Arial"/>
          <w:sz w:val="22"/>
          <w:szCs w:val="22"/>
        </w:rPr>
        <w:t>Dated:</w:t>
      </w:r>
      <w:r w:rsidR="00151FC1">
        <w:rPr>
          <w:rFonts w:ascii="Arial" w:hAnsi="Arial" w:cs="Arial"/>
          <w:sz w:val="22"/>
          <w:szCs w:val="22"/>
          <w:u w:val="single"/>
        </w:rPr>
        <w:t>05.08.2021</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BC6857">
        <w:rPr>
          <w:rFonts w:ascii="Arial" w:hAnsi="Arial" w:cs="Arial"/>
          <w:b/>
          <w:sz w:val="46"/>
          <w:szCs w:val="48"/>
          <w:u w:val="single"/>
        </w:rPr>
        <w:t>0</w:t>
      </w:r>
      <w:r w:rsidR="00451F12">
        <w:rPr>
          <w:rFonts w:ascii="Arial" w:hAnsi="Arial" w:cs="Arial"/>
          <w:b/>
          <w:sz w:val="46"/>
          <w:szCs w:val="48"/>
          <w:u w:val="single"/>
        </w:rPr>
        <w:t>8</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Pr="008F0ECC" w:rsidRDefault="00F57064" w:rsidP="008F0ECC">
      <w:pPr>
        <w:pStyle w:val="ListParagraph"/>
        <w:numPr>
          <w:ilvl w:val="0"/>
          <w:numId w:val="24"/>
        </w:numPr>
        <w:jc w:val="both"/>
        <w:rPr>
          <w:rFonts w:ascii="Arial" w:hAnsi="Arial" w:cs="Arial"/>
          <w:b/>
          <w:szCs w:val="26"/>
        </w:rPr>
      </w:pPr>
      <w:r w:rsidRPr="008F0ECC">
        <w:rPr>
          <w:rFonts w:ascii="Arial" w:hAnsi="Arial" w:cs="Arial"/>
          <w:b/>
          <w:bCs/>
          <w:szCs w:val="26"/>
        </w:rPr>
        <w:t>Online a</w:t>
      </w:r>
      <w:r w:rsidRPr="008F0ECC">
        <w:rPr>
          <w:rFonts w:ascii="Arial" w:hAnsi="Arial" w:cs="Arial"/>
          <w:b/>
          <w:szCs w:val="26"/>
        </w:rPr>
        <w:t xml:space="preserve">pplications are invited for the following posts from Pakistani citizens having domicile of </w:t>
      </w:r>
      <w:r w:rsidRPr="008F0ECC">
        <w:rPr>
          <w:rFonts w:ascii="Arial" w:hAnsi="Arial" w:cs="Arial"/>
          <w:b/>
          <w:bCs/>
          <w:szCs w:val="26"/>
        </w:rPr>
        <w:t>Khyber Pakhtunkhwa</w:t>
      </w:r>
      <w:r w:rsidRPr="008F0ECC">
        <w:rPr>
          <w:rFonts w:ascii="Arial" w:hAnsi="Arial" w:cs="Arial"/>
          <w:b/>
          <w:szCs w:val="26"/>
        </w:rPr>
        <w:t>by</w:t>
      </w:r>
      <w:r w:rsidR="00E0627E">
        <w:rPr>
          <w:rFonts w:ascii="Arial" w:hAnsi="Arial" w:cs="Arial"/>
          <w:b/>
          <w:szCs w:val="26"/>
        </w:rPr>
        <w:t xml:space="preserve"> </w:t>
      </w:r>
      <w:r w:rsidR="00151FC1">
        <w:rPr>
          <w:rFonts w:ascii="Arial Black" w:hAnsi="Arial Black" w:cs="Arial"/>
          <w:b/>
          <w:szCs w:val="26"/>
          <w:u w:val="single"/>
        </w:rPr>
        <w:t>23.08.2021</w:t>
      </w:r>
    </w:p>
    <w:p w:rsidR="008F0ECC" w:rsidRPr="005040C8" w:rsidRDefault="008F0ECC" w:rsidP="008F0ECC">
      <w:pPr>
        <w:pStyle w:val="ListParagraph"/>
        <w:numPr>
          <w:ilvl w:val="0"/>
          <w:numId w:val="24"/>
        </w:numPr>
        <w:spacing w:after="0"/>
        <w:jc w:val="both"/>
        <w:rPr>
          <w:rFonts w:ascii="Arial" w:hAnsi="Arial" w:cs="Arial"/>
          <w:b/>
          <w:szCs w:val="26"/>
        </w:rPr>
      </w:pPr>
      <w:r>
        <w:rPr>
          <w:rFonts w:ascii="Arial" w:hAnsi="Arial" w:cs="Arial"/>
          <w:b/>
          <w:bCs/>
          <w:szCs w:val="26"/>
        </w:rPr>
        <w:t>Candidates are advised to fill all columns carefully especially Academic Qualification column i.e. marks obtained for every certificate and degree.</w:t>
      </w:r>
    </w:p>
    <w:p w:rsidR="005040C8" w:rsidRPr="008F0ECC" w:rsidRDefault="005040C8" w:rsidP="005040C8">
      <w:pPr>
        <w:pStyle w:val="ListParagraph"/>
        <w:spacing w:after="0"/>
        <w:jc w:val="center"/>
        <w:rPr>
          <w:rFonts w:ascii="Arial" w:hAnsi="Arial" w:cs="Arial"/>
          <w:b/>
          <w:szCs w:val="26"/>
        </w:rPr>
      </w:pPr>
      <w:r>
        <w:rPr>
          <w:rFonts w:ascii="Arial" w:hAnsi="Arial" w:cs="Arial"/>
          <w:b/>
          <w:noProof/>
          <w:szCs w:val="26"/>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&amp;Easy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5A2D01" w:rsidRDefault="005A2D01"/>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56E04" w:rsidRPr="00C27021" w:rsidTr="00F61FE8">
        <w:trPr>
          <w:trHeight w:val="125"/>
        </w:trPr>
        <w:tc>
          <w:tcPr>
            <w:tcW w:w="10350" w:type="dxa"/>
            <w:gridSpan w:val="2"/>
            <w:shd w:val="clear" w:color="auto" w:fill="BFBFBF" w:themeFill="background1" w:themeFillShade="BF"/>
          </w:tcPr>
          <w:p w:rsidR="00E56E04" w:rsidRPr="00F61FE8" w:rsidRDefault="00E56E04" w:rsidP="00F61FE8">
            <w:pPr>
              <w:jc w:val="center"/>
              <w:rPr>
                <w:rFonts w:ascii="Arial Black" w:hAnsi="Arial Black" w:cs="Arial"/>
                <w:b/>
                <w:i/>
                <w:color w:val="000000"/>
                <w:sz w:val="22"/>
                <w:szCs w:val="22"/>
              </w:rPr>
            </w:pPr>
            <w:r>
              <w:rPr>
                <w:rFonts w:ascii="Arial Black" w:hAnsi="Arial Black" w:cs="Arial"/>
                <w:b/>
                <w:i/>
                <w:color w:val="000000"/>
                <w:sz w:val="22"/>
                <w:szCs w:val="22"/>
              </w:rPr>
              <w:t>PUBLIC SERVICE COMMISSION</w:t>
            </w:r>
          </w:p>
        </w:tc>
      </w:tr>
      <w:tr w:rsidR="00E56E04" w:rsidRPr="00C27021" w:rsidTr="003F7471">
        <w:trPr>
          <w:trHeight w:val="125"/>
        </w:trPr>
        <w:tc>
          <w:tcPr>
            <w:tcW w:w="730" w:type="dxa"/>
          </w:tcPr>
          <w:p w:rsidR="00E56E04" w:rsidRPr="00BB3ADC" w:rsidRDefault="00E56E04" w:rsidP="003F7471">
            <w:pPr>
              <w:pStyle w:val="ListParagraph"/>
              <w:numPr>
                <w:ilvl w:val="0"/>
                <w:numId w:val="1"/>
              </w:numPr>
              <w:spacing w:after="0"/>
              <w:jc w:val="right"/>
              <w:rPr>
                <w:rFonts w:ascii="Arial Narrow" w:hAnsi="Arial Narrow" w:cs="Arial"/>
                <w:b/>
                <w:bCs/>
                <w:iCs/>
              </w:rPr>
            </w:pPr>
          </w:p>
        </w:tc>
        <w:tc>
          <w:tcPr>
            <w:tcW w:w="9620" w:type="dxa"/>
          </w:tcPr>
          <w:p w:rsidR="00E56E04" w:rsidRDefault="00E56E04" w:rsidP="00F61FE8">
            <w:pPr>
              <w:jc w:val="both"/>
              <w:rPr>
                <w:rFonts w:ascii="Arial Narrow" w:hAnsi="Arial Narrow" w:cs="Arial"/>
                <w:b/>
                <w:bCs/>
                <w:caps/>
                <w:sz w:val="22"/>
                <w:szCs w:val="22"/>
              </w:rPr>
            </w:pPr>
            <w:r>
              <w:rPr>
                <w:rFonts w:ascii="Arial Narrow" w:hAnsi="Arial Narrow" w:cs="Arial"/>
                <w:b/>
                <w:bCs/>
                <w:caps/>
                <w:sz w:val="22"/>
                <w:szCs w:val="22"/>
              </w:rPr>
              <w:t>one (01) post of manager operation in khyber pakhtunkhwa public service commission.</w:t>
            </w:r>
          </w:p>
          <w:p w:rsidR="00D649F9" w:rsidRPr="00F61FE8" w:rsidRDefault="00D649F9" w:rsidP="00F61FE8">
            <w:pPr>
              <w:jc w:val="both"/>
              <w:rPr>
                <w:rFonts w:ascii="Arial Narrow" w:hAnsi="Arial Narrow" w:cs="Arial"/>
                <w:b/>
                <w:bCs/>
                <w:sz w:val="22"/>
                <w:szCs w:val="22"/>
              </w:rPr>
            </w:pPr>
          </w:p>
          <w:p w:rsidR="00E56E04" w:rsidRDefault="00E56E04" w:rsidP="00F61FE8">
            <w:pPr>
              <w:jc w:val="both"/>
              <w:rPr>
                <w:rFonts w:ascii="Arial Narrow" w:hAnsi="Arial Narrow"/>
                <w:sz w:val="22"/>
                <w:szCs w:val="22"/>
              </w:rPr>
            </w:pPr>
            <w:r w:rsidRPr="00F61FE8">
              <w:rPr>
                <w:rFonts w:ascii="Arial Narrow" w:hAnsi="Arial Narrow" w:cs="Arial"/>
                <w:b/>
                <w:bCs/>
                <w:sz w:val="22"/>
                <w:szCs w:val="22"/>
                <w:u w:val="single"/>
              </w:rPr>
              <w:t>QUALIFICATION:</w:t>
            </w:r>
            <w:r>
              <w:rPr>
                <w:rFonts w:ascii="Arial Narrow" w:hAnsi="Arial Narrow"/>
                <w:sz w:val="22"/>
                <w:szCs w:val="22"/>
              </w:rPr>
              <w:t>At least 2</w:t>
            </w:r>
            <w:r w:rsidRPr="0032443E">
              <w:rPr>
                <w:rFonts w:ascii="Arial Narrow" w:hAnsi="Arial Narrow"/>
                <w:sz w:val="22"/>
                <w:szCs w:val="22"/>
                <w:vertAlign w:val="superscript"/>
              </w:rPr>
              <w:t>nd</w:t>
            </w:r>
            <w:r>
              <w:rPr>
                <w:rFonts w:ascii="Arial Narrow" w:hAnsi="Arial Narrow"/>
                <w:sz w:val="22"/>
                <w:szCs w:val="22"/>
              </w:rPr>
              <w:t xml:space="preserve"> Class Degree of BCS (04 years)/BIT (04 years) MIT/ MCS/ MSC in computer science or equivalent qualification from a recognized University/ Institute.</w:t>
            </w:r>
          </w:p>
          <w:p w:rsidR="00D649F9" w:rsidRPr="00F61FE8" w:rsidRDefault="00D649F9" w:rsidP="00F61FE8">
            <w:pPr>
              <w:jc w:val="both"/>
              <w:rPr>
                <w:rFonts w:ascii="Arial Narrow" w:hAnsi="Arial Narrow"/>
                <w:sz w:val="22"/>
                <w:szCs w:val="22"/>
              </w:rPr>
            </w:pPr>
          </w:p>
          <w:p w:rsidR="00E56E04" w:rsidRDefault="00E56E04" w:rsidP="006A3B00">
            <w:pPr>
              <w:rPr>
                <w:rFonts w:ascii="Arial Narrow" w:hAnsi="Arial Narrow" w:cs="Arial"/>
                <w:bCs/>
                <w:sz w:val="22"/>
                <w:szCs w:val="22"/>
              </w:rPr>
            </w:pPr>
            <w:r w:rsidRPr="00F61FE8">
              <w:rPr>
                <w:rFonts w:ascii="Arial Narrow" w:hAnsi="Arial Narrow" w:cs="Arial"/>
                <w:b/>
                <w:bCs/>
                <w:sz w:val="22"/>
                <w:szCs w:val="22"/>
                <w:u w:val="single"/>
              </w:rPr>
              <w:t>AGE LIMIT:</w:t>
            </w:r>
            <w:r w:rsidRPr="00F61FE8">
              <w:rPr>
                <w:rFonts w:ascii="Arial Narrow" w:hAnsi="Arial Narrow" w:cs="Arial"/>
                <w:bCs/>
                <w:sz w:val="22"/>
                <w:szCs w:val="22"/>
              </w:rPr>
              <w:t xml:space="preserve">    21 t</w:t>
            </w:r>
            <w:r w:rsidRPr="00F61FE8">
              <w:rPr>
                <w:rFonts w:ascii="Arial Narrow" w:hAnsi="Arial Narrow" w:cs="Arial"/>
                <w:sz w:val="22"/>
                <w:szCs w:val="22"/>
              </w:rPr>
              <w:t>o 32 years.</w:t>
            </w:r>
            <w:r w:rsidRPr="00F61FE8">
              <w:rPr>
                <w:rFonts w:ascii="Arial Narrow" w:hAnsi="Arial Narrow" w:cs="Arial"/>
                <w:b/>
                <w:bCs/>
                <w:sz w:val="22"/>
                <w:szCs w:val="22"/>
                <w:u w:val="single"/>
              </w:rPr>
              <w:t>PAY SCALE:</w:t>
            </w:r>
            <w:r w:rsidRPr="00F61FE8">
              <w:rPr>
                <w:rFonts w:ascii="Arial Narrow" w:hAnsi="Arial Narrow" w:cs="Arial"/>
                <w:sz w:val="22"/>
                <w:szCs w:val="22"/>
              </w:rPr>
              <w:t>BPS-1</w:t>
            </w:r>
            <w:r>
              <w:rPr>
                <w:rFonts w:ascii="Arial Narrow" w:hAnsi="Arial Narrow" w:cs="Arial"/>
                <w:sz w:val="22"/>
                <w:szCs w:val="22"/>
              </w:rPr>
              <w:t xml:space="preserve">7                       </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Pr>
                <w:rFonts w:ascii="Arial Narrow" w:hAnsi="Arial Narrow" w:cs="Arial"/>
                <w:bCs/>
                <w:sz w:val="22"/>
                <w:szCs w:val="22"/>
              </w:rPr>
              <w:t>Male &amp; Female</w:t>
            </w:r>
          </w:p>
          <w:p w:rsidR="00D649F9" w:rsidRPr="006A3B00" w:rsidRDefault="00D649F9" w:rsidP="006A3B00">
            <w:pPr>
              <w:rPr>
                <w:rFonts w:ascii="Arial Narrow" w:hAnsi="Arial Narrow" w:cs="Arial"/>
                <w:bCs/>
                <w:sz w:val="22"/>
                <w:szCs w:val="22"/>
              </w:rPr>
            </w:pPr>
          </w:p>
          <w:tbl>
            <w:tblPr>
              <w:tblStyle w:val="TableGrid"/>
              <w:tblW w:w="0" w:type="auto"/>
              <w:tblLayout w:type="fixed"/>
              <w:tblLook w:val="04A0"/>
            </w:tblPr>
            <w:tblGrid>
              <w:gridCol w:w="1728"/>
              <w:gridCol w:w="1417"/>
            </w:tblGrid>
            <w:tr w:rsidR="00E56E04" w:rsidTr="0032443E">
              <w:trPr>
                <w:trHeight w:val="323"/>
              </w:trPr>
              <w:tc>
                <w:tcPr>
                  <w:tcW w:w="1728" w:type="dxa"/>
                  <w:vAlign w:val="center"/>
                </w:tcPr>
                <w:p w:rsidR="00E56E04" w:rsidRPr="00C27021" w:rsidRDefault="00E56E04" w:rsidP="00151F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56E04" w:rsidRPr="00AD56B7" w:rsidRDefault="00E56E04" w:rsidP="00151FC1">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56E04" w:rsidRDefault="00E56E04" w:rsidP="00F61FE8">
            <w:pPr>
              <w:rPr>
                <w:rFonts w:ascii="Arial Narrow" w:hAnsi="Arial Narrow" w:cs="Arial"/>
                <w:b/>
                <w:color w:val="000000"/>
                <w:sz w:val="22"/>
                <w:szCs w:val="22"/>
              </w:rPr>
            </w:pPr>
          </w:p>
        </w:tc>
      </w:tr>
      <w:tr w:rsidR="00D649F9" w:rsidRPr="00C27021" w:rsidTr="003F7471">
        <w:trPr>
          <w:trHeight w:val="125"/>
        </w:trPr>
        <w:tc>
          <w:tcPr>
            <w:tcW w:w="730" w:type="dxa"/>
          </w:tcPr>
          <w:p w:rsidR="00D649F9" w:rsidRPr="00BB3ADC" w:rsidRDefault="00D649F9" w:rsidP="003F7471">
            <w:pPr>
              <w:pStyle w:val="ListParagraph"/>
              <w:numPr>
                <w:ilvl w:val="0"/>
                <w:numId w:val="1"/>
              </w:numPr>
              <w:spacing w:after="0"/>
              <w:jc w:val="right"/>
              <w:rPr>
                <w:rFonts w:ascii="Arial Narrow" w:hAnsi="Arial Narrow" w:cs="Arial"/>
                <w:b/>
                <w:bCs/>
                <w:iCs/>
              </w:rPr>
            </w:pPr>
          </w:p>
        </w:tc>
        <w:tc>
          <w:tcPr>
            <w:tcW w:w="9620" w:type="dxa"/>
          </w:tcPr>
          <w:p w:rsidR="00D649F9" w:rsidRDefault="00D649F9" w:rsidP="00F61FE8">
            <w:pPr>
              <w:jc w:val="both"/>
              <w:rPr>
                <w:rFonts w:ascii="Arial Narrow" w:hAnsi="Arial Narrow" w:cs="Arial"/>
                <w:b/>
                <w:bCs/>
                <w:caps/>
                <w:sz w:val="22"/>
                <w:szCs w:val="22"/>
              </w:rPr>
            </w:pPr>
            <w:r>
              <w:rPr>
                <w:rFonts w:ascii="Arial Narrow" w:hAnsi="Arial Narrow" w:cs="Arial"/>
                <w:b/>
                <w:bCs/>
                <w:caps/>
                <w:sz w:val="22"/>
                <w:szCs w:val="22"/>
              </w:rPr>
              <w:t>ONE (01) POST OF PRINTING ASSISTANT (BPS-14) IN KHYBER PAKHTUNKHWA PUBLI</w:t>
            </w:r>
            <w:r w:rsidR="00151FC1">
              <w:rPr>
                <w:rFonts w:ascii="Arial Narrow" w:hAnsi="Arial Narrow" w:cs="Arial"/>
                <w:b/>
                <w:bCs/>
                <w:caps/>
                <w:sz w:val="22"/>
                <w:szCs w:val="22"/>
              </w:rPr>
              <w:t>C SERVICE COMMISSION.</w:t>
            </w:r>
          </w:p>
          <w:p w:rsidR="00D649F9" w:rsidRDefault="00D649F9" w:rsidP="00F61FE8">
            <w:pPr>
              <w:jc w:val="both"/>
              <w:rPr>
                <w:rFonts w:ascii="Arial Narrow" w:hAnsi="Arial Narrow" w:cs="Arial"/>
                <w:b/>
                <w:bCs/>
                <w:caps/>
                <w:sz w:val="22"/>
                <w:szCs w:val="22"/>
              </w:rPr>
            </w:pPr>
          </w:p>
          <w:p w:rsidR="00D649F9" w:rsidRDefault="00D649F9" w:rsidP="00F61FE8">
            <w:pPr>
              <w:jc w:val="both"/>
              <w:rPr>
                <w:rFonts w:ascii="Arial Narrow" w:hAnsi="Arial Narrow"/>
                <w:sz w:val="22"/>
                <w:szCs w:val="22"/>
              </w:rPr>
            </w:pPr>
            <w:r>
              <w:rPr>
                <w:rFonts w:ascii="Arial Narrow" w:hAnsi="Arial Narrow" w:cs="Arial"/>
                <w:b/>
                <w:bCs/>
                <w:caps/>
                <w:sz w:val="22"/>
                <w:szCs w:val="22"/>
                <w:u w:val="single"/>
              </w:rPr>
              <w:t>QUALIFICATIOn:</w:t>
            </w:r>
            <w:r>
              <w:rPr>
                <w:rFonts w:ascii="Arial Narrow" w:hAnsi="Arial Narrow"/>
                <w:sz w:val="22"/>
                <w:szCs w:val="22"/>
              </w:rPr>
              <w:t xml:space="preserve"> Bachelor’s Degree from a recognized University/ Institute.</w:t>
            </w:r>
          </w:p>
          <w:p w:rsidR="00D649F9" w:rsidRDefault="00D649F9" w:rsidP="00F61FE8">
            <w:pPr>
              <w:jc w:val="both"/>
              <w:rPr>
                <w:rFonts w:ascii="Arial Narrow" w:hAnsi="Arial Narrow"/>
                <w:sz w:val="22"/>
                <w:szCs w:val="22"/>
              </w:rPr>
            </w:pPr>
          </w:p>
          <w:p w:rsidR="00D649F9" w:rsidRDefault="00D649F9" w:rsidP="00D649F9">
            <w:pPr>
              <w:rPr>
                <w:rFonts w:ascii="Arial Narrow" w:hAnsi="Arial Narrow" w:cs="Arial"/>
                <w:bCs/>
                <w:sz w:val="22"/>
                <w:szCs w:val="22"/>
              </w:rPr>
            </w:pPr>
            <w:r w:rsidRPr="00F61FE8">
              <w:rPr>
                <w:rFonts w:ascii="Arial Narrow" w:hAnsi="Arial Narrow" w:cs="Arial"/>
                <w:b/>
                <w:bCs/>
                <w:sz w:val="22"/>
                <w:szCs w:val="22"/>
                <w:u w:val="single"/>
              </w:rPr>
              <w:t>AGE LIMIT:</w:t>
            </w:r>
            <w:r w:rsidRPr="00F61FE8">
              <w:rPr>
                <w:rFonts w:ascii="Arial Narrow" w:hAnsi="Arial Narrow" w:cs="Arial"/>
                <w:bCs/>
                <w:sz w:val="22"/>
                <w:szCs w:val="22"/>
              </w:rPr>
              <w:t xml:space="preserve">    21 t</w:t>
            </w:r>
            <w:r w:rsidRPr="00F61FE8">
              <w:rPr>
                <w:rFonts w:ascii="Arial Narrow" w:hAnsi="Arial Narrow" w:cs="Arial"/>
                <w:sz w:val="22"/>
                <w:szCs w:val="22"/>
              </w:rPr>
              <w:t>o 32 years.</w:t>
            </w:r>
            <w:r w:rsidRPr="00F61FE8">
              <w:rPr>
                <w:rFonts w:ascii="Arial Narrow" w:hAnsi="Arial Narrow" w:cs="Arial"/>
                <w:b/>
                <w:bCs/>
                <w:sz w:val="22"/>
                <w:szCs w:val="22"/>
                <w:u w:val="single"/>
              </w:rPr>
              <w:t>PAY SCALE:</w:t>
            </w:r>
            <w:r w:rsidRPr="00F61FE8">
              <w:rPr>
                <w:rFonts w:ascii="Arial Narrow" w:hAnsi="Arial Narrow" w:cs="Arial"/>
                <w:sz w:val="22"/>
                <w:szCs w:val="22"/>
              </w:rPr>
              <w:t>BPS-1</w:t>
            </w:r>
            <w:r>
              <w:rPr>
                <w:rFonts w:ascii="Arial Narrow" w:hAnsi="Arial Narrow" w:cs="Arial"/>
                <w:sz w:val="22"/>
                <w:szCs w:val="22"/>
              </w:rPr>
              <w:t xml:space="preserve">4                       </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Pr>
                <w:rFonts w:ascii="Arial Narrow" w:hAnsi="Arial Narrow" w:cs="Arial"/>
                <w:bCs/>
                <w:sz w:val="22"/>
                <w:szCs w:val="22"/>
              </w:rPr>
              <w:t>Male &amp; Female</w:t>
            </w:r>
          </w:p>
          <w:p w:rsidR="00D649F9" w:rsidRPr="006A3B00" w:rsidRDefault="00D649F9" w:rsidP="00D649F9">
            <w:pPr>
              <w:rPr>
                <w:rFonts w:ascii="Arial Narrow" w:hAnsi="Arial Narrow" w:cs="Arial"/>
                <w:bCs/>
                <w:sz w:val="22"/>
                <w:szCs w:val="22"/>
              </w:rPr>
            </w:pPr>
          </w:p>
          <w:tbl>
            <w:tblPr>
              <w:tblStyle w:val="TableGrid"/>
              <w:tblW w:w="0" w:type="auto"/>
              <w:tblLayout w:type="fixed"/>
              <w:tblLook w:val="04A0"/>
            </w:tblPr>
            <w:tblGrid>
              <w:gridCol w:w="1728"/>
              <w:gridCol w:w="1417"/>
            </w:tblGrid>
            <w:tr w:rsidR="00D649F9" w:rsidTr="00FF3C59">
              <w:trPr>
                <w:trHeight w:val="323"/>
              </w:trPr>
              <w:tc>
                <w:tcPr>
                  <w:tcW w:w="1728" w:type="dxa"/>
                  <w:vAlign w:val="center"/>
                </w:tcPr>
                <w:p w:rsidR="00D649F9" w:rsidRPr="00C27021" w:rsidRDefault="00D649F9" w:rsidP="00151F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D649F9" w:rsidRPr="00AD56B7" w:rsidRDefault="00D649F9" w:rsidP="00151FC1">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D649F9" w:rsidRPr="00D649F9" w:rsidRDefault="00D649F9" w:rsidP="00F61FE8">
            <w:pPr>
              <w:jc w:val="both"/>
              <w:rPr>
                <w:rFonts w:ascii="Arial Narrow" w:hAnsi="Arial Narrow" w:cs="Arial"/>
                <w:bCs/>
                <w:caps/>
                <w:sz w:val="22"/>
                <w:szCs w:val="22"/>
              </w:rPr>
            </w:pPr>
          </w:p>
        </w:tc>
      </w:tr>
    </w:tbl>
    <w:p w:rsidR="005A2D01" w:rsidRDefault="005A2D01"/>
    <w:p w:rsidR="00966408" w:rsidRDefault="00966408"/>
    <w:p w:rsidR="00966408" w:rsidRDefault="00C71439" w:rsidP="00C71439">
      <w:pPr>
        <w:jc w:val="center"/>
        <w:rPr>
          <w:rFonts w:ascii="Arial Narrow" w:hAnsi="Arial Narrow"/>
          <w:sz w:val="28"/>
        </w:rPr>
      </w:pPr>
      <w:r w:rsidRPr="00C71439">
        <w:rPr>
          <w:rFonts w:ascii="Arial Narrow" w:hAnsi="Arial Narrow"/>
          <w:b/>
          <w:sz w:val="28"/>
          <w:u w:val="single"/>
        </w:rPr>
        <w:t>CORRIGENDUM</w:t>
      </w:r>
    </w:p>
    <w:p w:rsidR="00C71439" w:rsidRDefault="00C71439" w:rsidP="00C71439">
      <w:pPr>
        <w:rPr>
          <w:rFonts w:ascii="Arial Narrow" w:hAnsi="Arial Narrow"/>
          <w:sz w:val="28"/>
        </w:rPr>
      </w:pPr>
    </w:p>
    <w:p w:rsidR="00C71439" w:rsidRDefault="00C71439" w:rsidP="00380290">
      <w:pPr>
        <w:pStyle w:val="ListParagraph"/>
        <w:numPr>
          <w:ilvl w:val="0"/>
          <w:numId w:val="38"/>
        </w:numPr>
        <w:jc w:val="both"/>
        <w:rPr>
          <w:rFonts w:ascii="Arial Narrow" w:hAnsi="Arial Narrow"/>
          <w:sz w:val="28"/>
        </w:rPr>
      </w:pPr>
      <w:r w:rsidRPr="00F27842">
        <w:rPr>
          <w:rFonts w:ascii="Arial Narrow" w:hAnsi="Arial Narrow"/>
          <w:sz w:val="28"/>
        </w:rPr>
        <w:t>Three (03) posts of Medical Officer (BPS-17) in Health Department advertised by Khyber Pakhtunkhwa Public Service Commission vide Advertisement No. 03/2021, S.No. 19 stands withdrawn in light of Establishment &amp; Administration Department (Regulation Wing) letter No. SOR-2(E&amp;AD) 1-120/2020 dated 01.06.2021.</w:t>
      </w:r>
    </w:p>
    <w:p w:rsidR="00F27842" w:rsidRDefault="00F27842" w:rsidP="00F27842">
      <w:pPr>
        <w:pStyle w:val="ListParagraph"/>
        <w:spacing w:line="360" w:lineRule="auto"/>
        <w:jc w:val="both"/>
        <w:rPr>
          <w:rFonts w:ascii="Arial Narrow" w:hAnsi="Arial Narrow"/>
          <w:sz w:val="28"/>
        </w:rPr>
      </w:pPr>
    </w:p>
    <w:p w:rsidR="00F27842" w:rsidRDefault="00F27842" w:rsidP="00380290">
      <w:pPr>
        <w:pStyle w:val="ListParagraph"/>
        <w:numPr>
          <w:ilvl w:val="0"/>
          <w:numId w:val="38"/>
        </w:numPr>
        <w:jc w:val="both"/>
        <w:rPr>
          <w:rFonts w:ascii="Arial Narrow" w:hAnsi="Arial Narrow"/>
          <w:sz w:val="28"/>
        </w:rPr>
      </w:pPr>
      <w:r>
        <w:rPr>
          <w:rFonts w:ascii="Arial Narrow" w:hAnsi="Arial Narrow"/>
          <w:sz w:val="28"/>
        </w:rPr>
        <w:t>Fifteen (15) posts of Dental Surgeon (BPS-17) in Health Department advertised by Khyber Pakhtunkhwa Public Service Commission vide Advertisement no. 03/2021, Sr. 06, reduced upto</w:t>
      </w:r>
      <w:r>
        <w:rPr>
          <w:rFonts w:ascii="Arial Narrow" w:hAnsi="Arial Narrow"/>
          <w:b/>
          <w:sz w:val="28"/>
        </w:rPr>
        <w:t xml:space="preserve">Ten (10) posts </w:t>
      </w:r>
      <w:r w:rsidR="00D03671">
        <w:rPr>
          <w:rFonts w:ascii="Arial Narrow" w:hAnsi="Arial Narrow"/>
          <w:b/>
          <w:sz w:val="28"/>
        </w:rPr>
        <w:t xml:space="preserve">[ Nine (09) posts </w:t>
      </w:r>
      <w:r>
        <w:rPr>
          <w:rFonts w:ascii="Arial Narrow" w:hAnsi="Arial Narrow"/>
          <w:b/>
          <w:sz w:val="28"/>
        </w:rPr>
        <w:t xml:space="preserve">for </w:t>
      </w:r>
      <w:r w:rsidR="00D03671">
        <w:rPr>
          <w:rFonts w:ascii="Arial Narrow" w:hAnsi="Arial Narrow"/>
          <w:b/>
          <w:sz w:val="28"/>
        </w:rPr>
        <w:t>General Quota &amp; One (01) post to Female Quota]</w:t>
      </w:r>
      <w:r w:rsidR="00D03671">
        <w:rPr>
          <w:rFonts w:ascii="Arial Narrow" w:hAnsi="Arial Narrow"/>
          <w:sz w:val="28"/>
        </w:rPr>
        <w:t xml:space="preserve"> in light of Establishment &amp; Administration Department (Regulation wing) letter No. SOR-2(E&amp;AD)1-120/2020 dated 01.06.2021.</w:t>
      </w:r>
    </w:p>
    <w:p w:rsidR="00D03671" w:rsidRDefault="00D03671" w:rsidP="00D03671">
      <w:pPr>
        <w:pStyle w:val="ListParagraph"/>
        <w:spacing w:line="360" w:lineRule="auto"/>
        <w:jc w:val="both"/>
        <w:rPr>
          <w:rFonts w:ascii="Arial Narrow" w:hAnsi="Arial Narrow"/>
          <w:sz w:val="28"/>
        </w:rPr>
      </w:pPr>
      <w:r>
        <w:rPr>
          <w:rFonts w:ascii="Arial Narrow" w:hAnsi="Arial Narrow"/>
          <w:sz w:val="28"/>
        </w:rPr>
        <w:t>Zonal Allocation of the General posts is as under:-</w:t>
      </w:r>
    </w:p>
    <w:tbl>
      <w:tblPr>
        <w:tblStyle w:val="TableGrid"/>
        <w:tblW w:w="0" w:type="auto"/>
        <w:tblInd w:w="720" w:type="dxa"/>
        <w:tblLook w:val="04A0"/>
      </w:tblPr>
      <w:tblGrid>
        <w:gridCol w:w="1369"/>
        <w:gridCol w:w="1379"/>
        <w:gridCol w:w="1379"/>
        <w:gridCol w:w="1379"/>
        <w:gridCol w:w="1379"/>
        <w:gridCol w:w="1379"/>
        <w:gridCol w:w="1370"/>
      </w:tblGrid>
      <w:tr w:rsidR="00D03671" w:rsidTr="00D03671">
        <w:tc>
          <w:tcPr>
            <w:tcW w:w="1446"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Merit</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Zone-1</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Zone-2</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Zone-3</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Zone-4</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Zone-5</w:t>
            </w:r>
          </w:p>
        </w:tc>
        <w:tc>
          <w:tcPr>
            <w:tcW w:w="1447" w:type="dxa"/>
            <w:shd w:val="clear" w:color="auto" w:fill="D9D9D9" w:themeFill="background1" w:themeFillShade="D9"/>
          </w:tcPr>
          <w:p w:rsidR="00D03671" w:rsidRPr="00D03671" w:rsidRDefault="00D03671" w:rsidP="00D03671">
            <w:pPr>
              <w:pStyle w:val="ListParagraph"/>
              <w:spacing w:after="0" w:line="240" w:lineRule="auto"/>
              <w:ind w:left="0"/>
              <w:jc w:val="center"/>
              <w:rPr>
                <w:rFonts w:ascii="Arial Narrow" w:hAnsi="Arial Narrow"/>
                <w:b/>
                <w:sz w:val="28"/>
              </w:rPr>
            </w:pPr>
            <w:r w:rsidRPr="00D03671">
              <w:rPr>
                <w:rFonts w:ascii="Arial Narrow" w:hAnsi="Arial Narrow"/>
                <w:b/>
                <w:sz w:val="28"/>
              </w:rPr>
              <w:t>Total</w:t>
            </w:r>
          </w:p>
        </w:tc>
      </w:tr>
      <w:tr w:rsidR="00D03671" w:rsidTr="00D03671">
        <w:tc>
          <w:tcPr>
            <w:tcW w:w="1446"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lastRenderedPageBreak/>
              <w:t>02</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01</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01</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01</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D03671">
            <w:pPr>
              <w:pStyle w:val="ListParagraph"/>
              <w:spacing w:after="0" w:line="240" w:lineRule="auto"/>
              <w:ind w:left="0"/>
              <w:jc w:val="center"/>
              <w:rPr>
                <w:rFonts w:ascii="Arial Narrow" w:hAnsi="Arial Narrow"/>
                <w:sz w:val="28"/>
              </w:rPr>
            </w:pPr>
            <w:r>
              <w:rPr>
                <w:rFonts w:ascii="Arial Narrow" w:hAnsi="Arial Narrow"/>
                <w:sz w:val="28"/>
              </w:rPr>
              <w:t>09</w:t>
            </w:r>
          </w:p>
        </w:tc>
      </w:tr>
    </w:tbl>
    <w:p w:rsidR="00D03671" w:rsidRDefault="00D03671" w:rsidP="00D03671">
      <w:pPr>
        <w:pStyle w:val="ListParagraph"/>
        <w:rPr>
          <w:rFonts w:ascii="Arial Narrow" w:hAnsi="Arial Narrow"/>
          <w:sz w:val="28"/>
        </w:rPr>
      </w:pPr>
    </w:p>
    <w:tbl>
      <w:tblPr>
        <w:tblStyle w:val="TableGrid"/>
        <w:tblW w:w="0" w:type="auto"/>
        <w:tblInd w:w="720" w:type="dxa"/>
        <w:tblLook w:val="04A0"/>
      </w:tblPr>
      <w:tblGrid>
        <w:gridCol w:w="9634"/>
      </w:tblGrid>
      <w:tr w:rsidR="00D03671" w:rsidTr="00D03671">
        <w:tc>
          <w:tcPr>
            <w:tcW w:w="10128" w:type="dxa"/>
          </w:tcPr>
          <w:p w:rsidR="00D03671" w:rsidRPr="00D03671" w:rsidRDefault="00D03671" w:rsidP="00D03671">
            <w:pPr>
              <w:pStyle w:val="ListParagraph"/>
              <w:spacing w:after="0" w:line="240" w:lineRule="auto"/>
              <w:ind w:left="0"/>
              <w:rPr>
                <w:rFonts w:ascii="Arial Narrow" w:hAnsi="Arial Narrow"/>
                <w:b/>
                <w:sz w:val="28"/>
              </w:rPr>
            </w:pPr>
            <w:r>
              <w:rPr>
                <w:rFonts w:ascii="Arial Narrow" w:hAnsi="Arial Narrow"/>
                <w:b/>
                <w:sz w:val="28"/>
              </w:rPr>
              <w:t>Female Quota = 01 Post</w:t>
            </w:r>
          </w:p>
        </w:tc>
      </w:tr>
    </w:tbl>
    <w:p w:rsidR="00D03671" w:rsidRPr="00D03671" w:rsidRDefault="00D03671" w:rsidP="00D03671">
      <w:pPr>
        <w:pStyle w:val="ListParagraph"/>
        <w:rPr>
          <w:rFonts w:ascii="Arial Narrow" w:hAnsi="Arial Narrow"/>
          <w:sz w:val="28"/>
        </w:rPr>
      </w:pPr>
    </w:p>
    <w:p w:rsidR="00D03671" w:rsidRDefault="00D03671" w:rsidP="00F27842">
      <w:pPr>
        <w:pStyle w:val="ListParagraph"/>
        <w:numPr>
          <w:ilvl w:val="0"/>
          <w:numId w:val="38"/>
        </w:numPr>
        <w:spacing w:line="360" w:lineRule="auto"/>
        <w:jc w:val="both"/>
        <w:rPr>
          <w:rFonts w:ascii="Arial Narrow" w:hAnsi="Arial Narrow"/>
          <w:sz w:val="28"/>
        </w:rPr>
      </w:pPr>
      <w:r>
        <w:rPr>
          <w:rFonts w:ascii="Arial Narrow" w:hAnsi="Arial Narrow"/>
          <w:sz w:val="28"/>
        </w:rPr>
        <w:t>Forty (40) posts of Demonstrator (BPS-17) in Health Department advertised by Khyber Pakhtunkhwa Public Service Commission vide Advertisement No. 03/2021, S.No. 27, reduced upto</w:t>
      </w:r>
      <w:r>
        <w:rPr>
          <w:rFonts w:ascii="Arial Narrow" w:hAnsi="Arial Narrow"/>
          <w:b/>
          <w:sz w:val="28"/>
        </w:rPr>
        <w:t>Fifteen (15) posts [Thirteen (13) posts to General Quota, Two (02) to Female Quota &amp; One (01) post of Minority Quota]</w:t>
      </w:r>
      <w:r>
        <w:rPr>
          <w:rFonts w:ascii="Arial Narrow" w:hAnsi="Arial Narrow"/>
          <w:sz w:val="28"/>
        </w:rPr>
        <w:t xml:space="preserve"> in light of Establishment &amp; Administration Department (Regulation Wing) letter No. SOR-2(E&amp;Ad)1-120/2020, dated 01.06.2020.</w:t>
      </w:r>
    </w:p>
    <w:p w:rsidR="00D03671" w:rsidRDefault="00D03671" w:rsidP="00D03671">
      <w:pPr>
        <w:pStyle w:val="ListParagraph"/>
        <w:spacing w:line="360" w:lineRule="auto"/>
        <w:jc w:val="both"/>
        <w:rPr>
          <w:rFonts w:ascii="Arial Narrow" w:hAnsi="Arial Narrow"/>
          <w:sz w:val="28"/>
        </w:rPr>
      </w:pPr>
    </w:p>
    <w:p w:rsidR="00D03671" w:rsidRDefault="00D03671" w:rsidP="00D03671">
      <w:pPr>
        <w:pStyle w:val="ListParagraph"/>
        <w:spacing w:line="360" w:lineRule="auto"/>
        <w:jc w:val="both"/>
        <w:rPr>
          <w:rFonts w:ascii="Arial Narrow" w:hAnsi="Arial Narrow"/>
          <w:sz w:val="28"/>
        </w:rPr>
      </w:pPr>
      <w:r>
        <w:rPr>
          <w:rFonts w:ascii="Arial Narrow" w:hAnsi="Arial Narrow"/>
          <w:sz w:val="28"/>
        </w:rPr>
        <w:t>Zonal Allocation of the General posts is as under:-</w:t>
      </w:r>
    </w:p>
    <w:tbl>
      <w:tblPr>
        <w:tblStyle w:val="TableGrid"/>
        <w:tblW w:w="0" w:type="auto"/>
        <w:tblInd w:w="720" w:type="dxa"/>
        <w:tblLook w:val="04A0"/>
      </w:tblPr>
      <w:tblGrid>
        <w:gridCol w:w="1369"/>
        <w:gridCol w:w="1379"/>
        <w:gridCol w:w="1379"/>
        <w:gridCol w:w="1379"/>
        <w:gridCol w:w="1379"/>
        <w:gridCol w:w="1379"/>
        <w:gridCol w:w="1370"/>
      </w:tblGrid>
      <w:tr w:rsidR="00D03671" w:rsidTr="00FA6B04">
        <w:tc>
          <w:tcPr>
            <w:tcW w:w="1446"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Merit</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Zone-1</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Zone-2</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Zone-3</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Zone-4</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Zone-5</w:t>
            </w:r>
          </w:p>
        </w:tc>
        <w:tc>
          <w:tcPr>
            <w:tcW w:w="1447" w:type="dxa"/>
            <w:shd w:val="clear" w:color="auto" w:fill="D9D9D9" w:themeFill="background1" w:themeFillShade="D9"/>
          </w:tcPr>
          <w:p w:rsidR="00D03671" w:rsidRPr="00D03671" w:rsidRDefault="00D03671" w:rsidP="00FA6B04">
            <w:pPr>
              <w:pStyle w:val="ListParagraph"/>
              <w:spacing w:after="0" w:line="240" w:lineRule="auto"/>
              <w:ind w:left="0"/>
              <w:jc w:val="center"/>
              <w:rPr>
                <w:rFonts w:ascii="Arial Narrow" w:hAnsi="Arial Narrow"/>
                <w:b/>
                <w:sz w:val="28"/>
              </w:rPr>
            </w:pPr>
            <w:r w:rsidRPr="00D03671">
              <w:rPr>
                <w:rFonts w:ascii="Arial Narrow" w:hAnsi="Arial Narrow"/>
                <w:b/>
                <w:sz w:val="28"/>
              </w:rPr>
              <w:t>Total</w:t>
            </w:r>
          </w:p>
        </w:tc>
      </w:tr>
      <w:tr w:rsidR="00D03671" w:rsidTr="00FA6B04">
        <w:tc>
          <w:tcPr>
            <w:tcW w:w="1446"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03</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02</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01</w:t>
            </w:r>
          </w:p>
        </w:tc>
        <w:tc>
          <w:tcPr>
            <w:tcW w:w="1447" w:type="dxa"/>
          </w:tcPr>
          <w:p w:rsidR="00D03671" w:rsidRDefault="00D03671" w:rsidP="00FA6B04">
            <w:pPr>
              <w:pStyle w:val="ListParagraph"/>
              <w:spacing w:after="0" w:line="240" w:lineRule="auto"/>
              <w:ind w:left="0"/>
              <w:jc w:val="center"/>
              <w:rPr>
                <w:rFonts w:ascii="Arial Narrow" w:hAnsi="Arial Narrow"/>
                <w:sz w:val="28"/>
              </w:rPr>
            </w:pPr>
            <w:r>
              <w:rPr>
                <w:rFonts w:ascii="Arial Narrow" w:hAnsi="Arial Narrow"/>
                <w:sz w:val="28"/>
              </w:rPr>
              <w:t>12</w:t>
            </w:r>
          </w:p>
        </w:tc>
      </w:tr>
    </w:tbl>
    <w:p w:rsidR="00D03671" w:rsidRDefault="00D03671" w:rsidP="00D03671">
      <w:pPr>
        <w:pStyle w:val="ListParagraph"/>
        <w:rPr>
          <w:rFonts w:ascii="Arial Narrow" w:hAnsi="Arial Narrow"/>
          <w:sz w:val="28"/>
        </w:rPr>
      </w:pPr>
    </w:p>
    <w:tbl>
      <w:tblPr>
        <w:tblStyle w:val="TableGrid"/>
        <w:tblW w:w="0" w:type="auto"/>
        <w:tblInd w:w="720" w:type="dxa"/>
        <w:tblLook w:val="04A0"/>
      </w:tblPr>
      <w:tblGrid>
        <w:gridCol w:w="9634"/>
      </w:tblGrid>
      <w:tr w:rsidR="00D03671" w:rsidTr="00FA6B04">
        <w:tc>
          <w:tcPr>
            <w:tcW w:w="10128" w:type="dxa"/>
          </w:tcPr>
          <w:p w:rsidR="00D03671" w:rsidRPr="00D03671" w:rsidRDefault="00D03671" w:rsidP="00FA6B04">
            <w:pPr>
              <w:pStyle w:val="ListParagraph"/>
              <w:spacing w:after="0" w:line="240" w:lineRule="auto"/>
              <w:ind w:left="0"/>
              <w:rPr>
                <w:rFonts w:ascii="Arial Narrow" w:hAnsi="Arial Narrow"/>
                <w:b/>
                <w:sz w:val="28"/>
              </w:rPr>
            </w:pPr>
            <w:r>
              <w:rPr>
                <w:rFonts w:ascii="Arial Narrow" w:hAnsi="Arial Narrow"/>
                <w:b/>
                <w:sz w:val="28"/>
              </w:rPr>
              <w:t>Female Quota @ 10% = 02 Posts</w:t>
            </w:r>
          </w:p>
        </w:tc>
      </w:tr>
      <w:tr w:rsidR="00D03671" w:rsidTr="00FA6B04">
        <w:tc>
          <w:tcPr>
            <w:tcW w:w="10128" w:type="dxa"/>
          </w:tcPr>
          <w:p w:rsidR="00D03671" w:rsidRDefault="00D03671" w:rsidP="00FA6B04">
            <w:pPr>
              <w:pStyle w:val="ListParagraph"/>
              <w:spacing w:after="0" w:line="240" w:lineRule="auto"/>
              <w:ind w:left="0"/>
              <w:rPr>
                <w:rFonts w:ascii="Arial Narrow" w:hAnsi="Arial Narrow"/>
                <w:b/>
                <w:sz w:val="28"/>
              </w:rPr>
            </w:pPr>
            <w:r>
              <w:rPr>
                <w:rFonts w:ascii="Arial Narrow" w:hAnsi="Arial Narrow"/>
                <w:b/>
                <w:sz w:val="28"/>
              </w:rPr>
              <w:t>Minority Quota @ 5% = 01 Post</w:t>
            </w:r>
          </w:p>
        </w:tc>
      </w:tr>
      <w:tr w:rsidR="00D03671" w:rsidTr="00FA6B04">
        <w:tc>
          <w:tcPr>
            <w:tcW w:w="10128" w:type="dxa"/>
          </w:tcPr>
          <w:p w:rsidR="00D03671" w:rsidRDefault="00D03671" w:rsidP="00FA6B04">
            <w:pPr>
              <w:pStyle w:val="ListParagraph"/>
              <w:spacing w:after="0" w:line="240" w:lineRule="auto"/>
              <w:ind w:left="0"/>
              <w:rPr>
                <w:rFonts w:ascii="Arial Narrow" w:hAnsi="Arial Narrow"/>
                <w:b/>
                <w:sz w:val="28"/>
              </w:rPr>
            </w:pPr>
            <w:r>
              <w:rPr>
                <w:rFonts w:ascii="Arial Narrow" w:hAnsi="Arial Narrow"/>
                <w:b/>
                <w:sz w:val="28"/>
              </w:rPr>
              <w:t>Disable Quota @ 2% = Nil</w:t>
            </w:r>
          </w:p>
        </w:tc>
      </w:tr>
    </w:tbl>
    <w:p w:rsidR="00D03671" w:rsidRDefault="00D03671" w:rsidP="00FA6B04">
      <w:pPr>
        <w:spacing w:line="360" w:lineRule="auto"/>
        <w:jc w:val="both"/>
        <w:rPr>
          <w:rFonts w:ascii="Arial Narrow" w:hAnsi="Arial Narrow"/>
          <w:sz w:val="28"/>
        </w:rPr>
      </w:pPr>
    </w:p>
    <w:p w:rsidR="00D628FD" w:rsidRPr="005B4E25" w:rsidRDefault="00D628FD" w:rsidP="00D628FD">
      <w:pPr>
        <w:pStyle w:val="ListParagraph"/>
        <w:numPr>
          <w:ilvl w:val="0"/>
          <w:numId w:val="38"/>
        </w:numPr>
        <w:spacing w:line="360" w:lineRule="auto"/>
        <w:jc w:val="both"/>
        <w:rPr>
          <w:rFonts w:ascii="Arial Narrow" w:hAnsi="Arial Narrow"/>
          <w:sz w:val="28"/>
        </w:rPr>
      </w:pPr>
      <w:r>
        <w:rPr>
          <w:rFonts w:ascii="Arial Narrow" w:hAnsi="Arial Narrow"/>
          <w:sz w:val="28"/>
        </w:rPr>
        <w:t xml:space="preserve">One (01) post of </w:t>
      </w:r>
      <w:r>
        <w:rPr>
          <w:rFonts w:ascii="Arial Narrow" w:hAnsi="Arial Narrow"/>
          <w:b/>
          <w:sz w:val="28"/>
        </w:rPr>
        <w:t xml:space="preserve">Assistant Professor Oral &amp; Maxillofacial Surgery (BPS-18) </w:t>
      </w:r>
      <w:r>
        <w:rPr>
          <w:rFonts w:ascii="Arial Narrow" w:hAnsi="Arial Narrow"/>
          <w:sz w:val="28"/>
        </w:rPr>
        <w:t xml:space="preserve">in Saidu College of Dentistry Saidu Sharif Swat which was advertised in </w:t>
      </w:r>
      <w:r w:rsidR="00561D84">
        <w:rPr>
          <w:rFonts w:ascii="Arial Narrow" w:hAnsi="Arial Narrow"/>
          <w:sz w:val="28"/>
        </w:rPr>
        <w:t xml:space="preserve">Advt: No. 03/2021 Sr. No. 37 may be read as </w:t>
      </w:r>
      <w:r w:rsidR="00561D84">
        <w:rPr>
          <w:rFonts w:ascii="Arial Narrow" w:hAnsi="Arial Narrow"/>
          <w:b/>
          <w:sz w:val="28"/>
        </w:rPr>
        <w:t>Three (03) posts instead of One (01) post.</w:t>
      </w:r>
    </w:p>
    <w:p w:rsidR="005B4E25" w:rsidRPr="00561D84" w:rsidRDefault="005B4E25" w:rsidP="005B4E25">
      <w:pPr>
        <w:pStyle w:val="ListParagraph"/>
        <w:spacing w:line="360" w:lineRule="auto"/>
        <w:jc w:val="both"/>
        <w:rPr>
          <w:rFonts w:ascii="Arial Narrow" w:hAnsi="Arial Narrow"/>
          <w:sz w:val="28"/>
        </w:rPr>
      </w:pPr>
    </w:p>
    <w:p w:rsidR="005B4E25" w:rsidRPr="005B4E25" w:rsidRDefault="00561D84" w:rsidP="005B4E25">
      <w:pPr>
        <w:pStyle w:val="ListParagraph"/>
        <w:numPr>
          <w:ilvl w:val="0"/>
          <w:numId w:val="38"/>
        </w:numPr>
        <w:spacing w:line="360" w:lineRule="auto"/>
        <w:jc w:val="both"/>
        <w:rPr>
          <w:rFonts w:ascii="Arial Narrow" w:hAnsi="Arial Narrow"/>
          <w:sz w:val="28"/>
        </w:rPr>
      </w:pPr>
      <w:r>
        <w:rPr>
          <w:rFonts w:ascii="Arial Narrow" w:hAnsi="Arial Narrow"/>
          <w:sz w:val="28"/>
        </w:rPr>
        <w:t xml:space="preserve"> Two (02) posts of </w:t>
      </w:r>
      <w:r>
        <w:rPr>
          <w:rFonts w:ascii="Arial Narrow" w:hAnsi="Arial Narrow"/>
          <w:b/>
          <w:sz w:val="28"/>
        </w:rPr>
        <w:t>Assistant Professor Operative/ Conservative Dentistry (BPS-18)</w:t>
      </w:r>
      <w:r>
        <w:rPr>
          <w:rFonts w:ascii="Arial Narrow" w:hAnsi="Arial Narrow"/>
          <w:sz w:val="28"/>
        </w:rPr>
        <w:t xml:space="preserve"> in Saidu College of Dentistry Saidu Sharif Swat which was Advertised in Advt: No. 03/2021 Sr. No. 38 may be read as </w:t>
      </w:r>
      <w:r>
        <w:rPr>
          <w:rFonts w:ascii="Arial Narrow" w:hAnsi="Arial Narrow"/>
          <w:b/>
          <w:sz w:val="28"/>
        </w:rPr>
        <w:t>One (01)</w:t>
      </w:r>
      <w:r w:rsidR="005B4E25">
        <w:rPr>
          <w:rFonts w:ascii="Arial Narrow" w:hAnsi="Arial Narrow"/>
          <w:b/>
          <w:sz w:val="28"/>
        </w:rPr>
        <w:t xml:space="preserve"> post instead of Two (02) posts.</w:t>
      </w:r>
    </w:p>
    <w:p w:rsidR="005B4E25" w:rsidRDefault="005B4E25" w:rsidP="005B4E25">
      <w:pPr>
        <w:pStyle w:val="ListParagraph"/>
        <w:spacing w:line="360" w:lineRule="auto"/>
        <w:jc w:val="both"/>
        <w:rPr>
          <w:rFonts w:ascii="Arial Narrow" w:hAnsi="Arial Narrow"/>
          <w:sz w:val="28"/>
        </w:rPr>
      </w:pPr>
    </w:p>
    <w:p w:rsidR="005B4E25" w:rsidRPr="005B4E25" w:rsidRDefault="00561D84" w:rsidP="005B4E25">
      <w:pPr>
        <w:pStyle w:val="ListParagraph"/>
        <w:numPr>
          <w:ilvl w:val="0"/>
          <w:numId w:val="38"/>
        </w:numPr>
        <w:spacing w:line="360" w:lineRule="auto"/>
        <w:jc w:val="both"/>
        <w:rPr>
          <w:rFonts w:ascii="Arial Narrow" w:hAnsi="Arial Narrow"/>
          <w:sz w:val="28"/>
        </w:rPr>
      </w:pPr>
      <w:r>
        <w:rPr>
          <w:rFonts w:ascii="Arial Narrow" w:hAnsi="Arial Narrow"/>
          <w:sz w:val="28"/>
        </w:rPr>
        <w:t xml:space="preserve">Two (02) posts of </w:t>
      </w:r>
      <w:r>
        <w:rPr>
          <w:rFonts w:ascii="Arial Narrow" w:hAnsi="Arial Narrow"/>
          <w:b/>
          <w:sz w:val="28"/>
        </w:rPr>
        <w:t>Assistant Professor Prosthodontics (BPS-18)</w:t>
      </w:r>
      <w:r>
        <w:rPr>
          <w:rFonts w:ascii="Arial Narrow" w:hAnsi="Arial Narrow"/>
          <w:sz w:val="28"/>
        </w:rPr>
        <w:t xml:space="preserve"> in Saidu College of Dentistry Saidu Sharif Swat which was advertised in Advt. No. 03/2021 Sr. No. 39 May be read as </w:t>
      </w:r>
      <w:r>
        <w:rPr>
          <w:rFonts w:ascii="Arial Narrow" w:hAnsi="Arial Narrow"/>
          <w:b/>
          <w:sz w:val="28"/>
        </w:rPr>
        <w:t>One (01) post instead of Two (02) posts.</w:t>
      </w:r>
    </w:p>
    <w:p w:rsidR="005B4E25" w:rsidRDefault="005B4E25" w:rsidP="005B4E25">
      <w:pPr>
        <w:pStyle w:val="ListParagraph"/>
        <w:spacing w:line="360" w:lineRule="auto"/>
        <w:jc w:val="both"/>
        <w:rPr>
          <w:rFonts w:ascii="Arial Narrow" w:hAnsi="Arial Narrow"/>
          <w:sz w:val="28"/>
        </w:rPr>
      </w:pPr>
    </w:p>
    <w:p w:rsidR="005B4E25" w:rsidRPr="005B4E25" w:rsidRDefault="00561D84" w:rsidP="005B4E25">
      <w:pPr>
        <w:pStyle w:val="ListParagraph"/>
        <w:numPr>
          <w:ilvl w:val="0"/>
          <w:numId w:val="38"/>
        </w:numPr>
        <w:spacing w:line="360" w:lineRule="auto"/>
        <w:jc w:val="both"/>
        <w:rPr>
          <w:rFonts w:ascii="Arial Narrow" w:hAnsi="Arial Narrow"/>
          <w:sz w:val="28"/>
        </w:rPr>
      </w:pPr>
      <w:r>
        <w:rPr>
          <w:rFonts w:ascii="Arial Narrow" w:hAnsi="Arial Narrow"/>
          <w:sz w:val="28"/>
        </w:rPr>
        <w:t>One (01) post of Associate Professor Anatomy (BPS-19) in Saidu College of Dentistry Saidu Sharif Swat which was advertised in Commission Advt. No. 03/2021 Sr. No. 20 stands hereby withdrawn on the request of the Health Department.</w:t>
      </w:r>
    </w:p>
    <w:p w:rsidR="005B4E25" w:rsidRDefault="005B4E25" w:rsidP="005B4E25">
      <w:pPr>
        <w:pStyle w:val="ListParagraph"/>
        <w:spacing w:line="360" w:lineRule="auto"/>
        <w:jc w:val="both"/>
        <w:rPr>
          <w:rFonts w:ascii="Arial Narrow" w:hAnsi="Arial Narrow"/>
          <w:sz w:val="28"/>
        </w:rPr>
      </w:pPr>
    </w:p>
    <w:p w:rsidR="005B4E25" w:rsidRDefault="005B4E25" w:rsidP="00D628FD">
      <w:pPr>
        <w:pStyle w:val="ListParagraph"/>
        <w:numPr>
          <w:ilvl w:val="0"/>
          <w:numId w:val="38"/>
        </w:numPr>
        <w:spacing w:line="360" w:lineRule="auto"/>
        <w:jc w:val="both"/>
        <w:rPr>
          <w:rFonts w:ascii="Arial Narrow" w:hAnsi="Arial Narrow"/>
          <w:sz w:val="28"/>
        </w:rPr>
      </w:pPr>
      <w:r>
        <w:rPr>
          <w:rFonts w:ascii="Arial Narrow" w:hAnsi="Arial Narrow"/>
          <w:sz w:val="28"/>
        </w:rPr>
        <w:t xml:space="preserve">Two (02) posts of Lecturers (BPS-17) (One each to Pak Studies &amp;Islamyat) in Health Department in Gajju Khan Medical College advertised by Khyber Pakhtunkhwa Public Service Commission vide Advt. No. 02/2020 Sr. No. 38 stands withdrawn in light of </w:t>
      </w:r>
      <w:r>
        <w:rPr>
          <w:rFonts w:ascii="Arial Narrow" w:hAnsi="Arial Narrow"/>
          <w:sz w:val="28"/>
        </w:rPr>
        <w:lastRenderedPageBreak/>
        <w:t>Establishment &amp; Administration Department (Regulation wing) letter No. SOR-2(E&amp;AD)1-120/2020 dated 02.07.2021.</w:t>
      </w:r>
    </w:p>
    <w:p w:rsidR="005B4E25" w:rsidRPr="005B4E25" w:rsidRDefault="005B4E25" w:rsidP="005B4E25">
      <w:pPr>
        <w:pStyle w:val="ListParagraph"/>
        <w:rPr>
          <w:rFonts w:ascii="Arial Narrow" w:hAnsi="Arial Narrow"/>
          <w:sz w:val="28"/>
        </w:rPr>
      </w:pPr>
    </w:p>
    <w:p w:rsidR="005B4E25" w:rsidRDefault="005B4E25" w:rsidP="005B4E25">
      <w:pPr>
        <w:pStyle w:val="ListParagraph"/>
        <w:spacing w:line="360" w:lineRule="auto"/>
        <w:jc w:val="both"/>
        <w:rPr>
          <w:rFonts w:ascii="Arial Narrow" w:hAnsi="Arial Narrow"/>
          <w:sz w:val="28"/>
        </w:rPr>
      </w:pPr>
    </w:p>
    <w:p w:rsidR="005B4E25" w:rsidRDefault="005B4E25" w:rsidP="00D628FD">
      <w:pPr>
        <w:pStyle w:val="ListParagraph"/>
        <w:numPr>
          <w:ilvl w:val="0"/>
          <w:numId w:val="38"/>
        </w:numPr>
        <w:spacing w:line="360" w:lineRule="auto"/>
        <w:jc w:val="both"/>
        <w:rPr>
          <w:rFonts w:ascii="Arial Narrow" w:hAnsi="Arial Narrow"/>
          <w:sz w:val="28"/>
        </w:rPr>
      </w:pPr>
      <w:r>
        <w:rPr>
          <w:rFonts w:ascii="Arial Narrow" w:hAnsi="Arial Narrow"/>
          <w:sz w:val="28"/>
        </w:rPr>
        <w:t>One (01) post of Librarian (BPS-17) in Health Department in Gajju Khan Medical College advertised by Khyber Pakhtunkhwa Public Service Commission vide Advertisement No. 04/2021 Sr. No. 23 stands withdrawn in light of Establishment &amp; Administration Department (Regulation wing) letter No. SOR-II(E&amp;AD)1-120/2020 dated 02.07.2021.</w:t>
      </w:r>
    </w:p>
    <w:p w:rsidR="005B4E25" w:rsidRPr="00D628FD" w:rsidRDefault="005B4E25" w:rsidP="005B4E25">
      <w:pPr>
        <w:pStyle w:val="ListParagraph"/>
        <w:spacing w:line="360" w:lineRule="auto"/>
        <w:jc w:val="both"/>
        <w:rPr>
          <w:rFonts w:ascii="Arial Narrow" w:hAnsi="Arial Narrow"/>
          <w:sz w:val="28"/>
        </w:rPr>
      </w:pPr>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997837" w:rsidRDefault="0062289E" w:rsidP="0062289E">
      <w:pPr>
        <w:jc w:val="both"/>
        <w:rPr>
          <w:rFonts w:ascii="Arial" w:hAnsi="Arial" w:cs="Arial"/>
          <w:sz w:val="8"/>
          <w:szCs w:val="12"/>
          <w:u w:val="single"/>
        </w:rPr>
      </w:pPr>
    </w:p>
    <w:p w:rsidR="0062289E" w:rsidRPr="00997837" w:rsidRDefault="0062289E" w:rsidP="0062289E">
      <w:pPr>
        <w:jc w:val="both"/>
        <w:rPr>
          <w:rFonts w:ascii="Arial" w:hAnsi="Arial" w:cs="Arial"/>
          <w:sz w:val="14"/>
          <w:szCs w:val="18"/>
          <w:u w:val="single"/>
        </w:rPr>
      </w:pPr>
    </w:p>
    <w:p w:rsidR="0062289E" w:rsidRPr="006A3B00" w:rsidRDefault="0062289E" w:rsidP="00013303">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 xml:space="preserve">Candidates are advised to fill in all the columns carefully. </w:t>
      </w:r>
    </w:p>
    <w:p w:rsidR="0062289E" w:rsidRPr="006A3B00" w:rsidRDefault="0062289E" w:rsidP="0062289E">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Only one application is required for one serial, however the candidates applying for various quotas should mention serial number of (1)a, (1)b or (1)c in the application form specifically.</w:t>
      </w:r>
    </w:p>
    <w:p w:rsidR="0062289E" w:rsidRPr="006A3B00" w:rsidRDefault="0062289E" w:rsidP="00CC1FE4">
      <w:pPr>
        <w:pStyle w:val="BodyText"/>
        <w:numPr>
          <w:ilvl w:val="0"/>
          <w:numId w:val="10"/>
        </w:numPr>
        <w:spacing w:before="0"/>
        <w:ind w:right="45"/>
        <w:jc w:val="both"/>
        <w:rPr>
          <w:rFonts w:ascii="Arial Narrow" w:hAnsi="Arial Narrow" w:cstheme="minorBidi"/>
          <w:b w:val="0"/>
          <w:bCs w:val="0"/>
          <w:sz w:val="24"/>
        </w:rPr>
      </w:pPr>
      <w:r w:rsidRPr="006A3B00">
        <w:rPr>
          <w:rFonts w:ascii="Arial Narrow" w:hAnsi="Arial Narrow" w:cstheme="minorBidi"/>
          <w:b w:val="0"/>
          <w:bCs w:val="0"/>
          <w:sz w:val="24"/>
        </w:rPr>
        <w:t>Incomplete applications will be summarily rejected.</w:t>
      </w:r>
    </w:p>
    <w:p w:rsidR="0062289E" w:rsidRPr="006A3B00" w:rsidRDefault="0062289E" w:rsidP="0062289E">
      <w:pPr>
        <w:pStyle w:val="BodyText"/>
        <w:numPr>
          <w:ilvl w:val="0"/>
          <w:numId w:val="10"/>
        </w:numPr>
        <w:spacing w:before="0"/>
        <w:ind w:right="418"/>
        <w:jc w:val="both"/>
        <w:rPr>
          <w:rFonts w:ascii="Arial Narrow" w:hAnsi="Arial Narrow" w:cstheme="minorBidi"/>
          <w:b w:val="0"/>
          <w:bCs w:val="0"/>
          <w:sz w:val="24"/>
        </w:rPr>
      </w:pPr>
      <w:r w:rsidRPr="006A3B00">
        <w:rPr>
          <w:rFonts w:ascii="Arial Narrow" w:hAnsi="Arial Narrow" w:cstheme="minorBidi"/>
          <w:b w:val="0"/>
          <w:bCs w:val="0"/>
          <w:sz w:val="24"/>
        </w:rPr>
        <w:t>Documents are not required at the time of submission of application; candidates who qualify the test will have to submit their documents within one week time after announcement of the result.</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Candidates are required to make correct entries in the online application which can be documentarily proved as on the basis of their claim / entries they will be called for screening / ability test. </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applying for experienced posts, are required to submit year wise affiliation/ registration with B.I.S.E upto 2016 and P.S.R.A from 2017 in case of private school experience while HERA in case of private Colleges with their documents.</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Overage candidates after apply must obtain age relaxation orders from the respective Departments to avoid any difficulty. </w:t>
      </w:r>
    </w:p>
    <w:p w:rsidR="0062289E" w:rsidRPr="006A3B00" w:rsidRDefault="0062289E" w:rsidP="0062289E">
      <w:pPr>
        <w:numPr>
          <w:ilvl w:val="0"/>
          <w:numId w:val="10"/>
        </w:numPr>
        <w:ind w:right="418"/>
        <w:jc w:val="both"/>
        <w:rPr>
          <w:rFonts w:ascii="Arial Narrow" w:hAnsi="Arial Narrow" w:cstheme="minorBidi"/>
        </w:rPr>
      </w:pPr>
      <w:r w:rsidRPr="006A3B00">
        <w:rPr>
          <w:rFonts w:ascii="Arial Narrow" w:hAnsi="Arial Narrow" w:cstheme="minorBidi"/>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6A3B00" w:rsidRDefault="0062289E" w:rsidP="0062289E">
      <w:pPr>
        <w:numPr>
          <w:ilvl w:val="0"/>
          <w:numId w:val="10"/>
        </w:numPr>
        <w:ind w:right="418"/>
        <w:jc w:val="both"/>
        <w:rPr>
          <w:rFonts w:ascii="Arial Narrow" w:hAnsi="Arial Narrow" w:cstheme="minorBidi"/>
        </w:rPr>
      </w:pPr>
      <w:r w:rsidRPr="006A3B00">
        <w:rPr>
          <w:rFonts w:ascii="Arial Narrow" w:hAnsi="Arial Narrow" w:cstheme="minorBidi"/>
        </w:rPr>
        <w:t>Govt. / Semi Govt. / Autonomous / Semi Autonomous Bodies employees may apply direct but their Departmental Permission Certificates will be required before interview.</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Call letters for test will be placed on PSC website. Candidates must keep visiting the PSC website from time to time. </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Degrees / Diploma / Experience Certificates / Testimonials of unrecognized Institution are not accepted. Only original Degrees / Certificates / DMCs are accepted.</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 xml:space="preserve">Domicile, qualification and its registration with Medical/ Engineering or other related institutions, </w:t>
      </w:r>
      <w:r w:rsidR="00CC1FE4" w:rsidRPr="006A3B00">
        <w:rPr>
          <w:rFonts w:ascii="Arial Narrow" w:hAnsi="Arial Narrow" w:cstheme="minorBidi"/>
          <w:b w:val="0"/>
          <w:sz w:val="24"/>
        </w:rPr>
        <w:t xml:space="preserve">experience </w:t>
      </w:r>
      <w:r w:rsidRPr="006A3B00">
        <w:rPr>
          <w:rFonts w:ascii="Arial Narrow" w:hAnsi="Arial Narrow" w:cstheme="minorBidi"/>
          <w:b w:val="0"/>
          <w:sz w:val="24"/>
        </w:rPr>
        <w:t>possessed on the closing date of the advertisement shall be taken into consideration.</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possessing dual domicile on our closing date will be rejected.</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Candidates who have not the prescribed qualification but equivalent</w:t>
      </w:r>
      <w:r w:rsidR="00CC1FE4" w:rsidRPr="006A3B00">
        <w:rPr>
          <w:rFonts w:ascii="Arial Narrow" w:hAnsi="Arial Narrow" w:cstheme="minorBidi"/>
          <w:b w:val="0"/>
          <w:sz w:val="24"/>
        </w:rPr>
        <w:t xml:space="preserve"> or higher</w:t>
      </w:r>
      <w:r w:rsidRPr="006A3B00">
        <w:rPr>
          <w:rFonts w:ascii="Arial Narrow" w:hAnsi="Arial Narrow" w:cstheme="minorBidi"/>
          <w:b w:val="0"/>
          <w:sz w:val="24"/>
        </w:rPr>
        <w:t xml:space="preserve"> qualification, they are required to be in possession of equivalency/ relevancy certificate from Higher Education Commission (HEC) while applying.</w:t>
      </w:r>
    </w:p>
    <w:p w:rsidR="0062289E" w:rsidRPr="006A3B00" w:rsidRDefault="0062289E" w:rsidP="0062289E">
      <w:pPr>
        <w:pStyle w:val="BodyText"/>
        <w:numPr>
          <w:ilvl w:val="0"/>
          <w:numId w:val="10"/>
        </w:numPr>
        <w:spacing w:before="0"/>
        <w:ind w:right="418"/>
        <w:jc w:val="both"/>
        <w:rPr>
          <w:rFonts w:ascii="Arial Narrow" w:hAnsi="Arial Narrow" w:cstheme="minorBidi"/>
          <w:b w:val="0"/>
          <w:bCs w:val="0"/>
          <w:sz w:val="24"/>
        </w:rPr>
      </w:pPr>
      <w:r w:rsidRPr="006A3B00">
        <w:rPr>
          <w:rFonts w:ascii="Arial Narrow" w:hAnsi="Arial Narrow"/>
          <w:b w:val="0"/>
          <w:bCs w:val="0"/>
          <w:sz w:val="24"/>
        </w:rPr>
        <w:t>Candidates who possess qualification equivalent/higher than the prescribed qualification in the relevant field of studies will be considered eligible.</w:t>
      </w:r>
    </w:p>
    <w:p w:rsidR="0062289E" w:rsidRPr="006A3B00" w:rsidRDefault="0062289E" w:rsidP="0062289E">
      <w:pPr>
        <w:pStyle w:val="BodyText"/>
        <w:numPr>
          <w:ilvl w:val="0"/>
          <w:numId w:val="10"/>
        </w:numPr>
        <w:spacing w:before="0"/>
        <w:ind w:right="418"/>
        <w:jc w:val="both"/>
        <w:rPr>
          <w:rFonts w:ascii="Arial Narrow" w:hAnsi="Arial Narrow" w:cstheme="minorBidi"/>
          <w:b w:val="0"/>
          <w:sz w:val="24"/>
        </w:rPr>
      </w:pPr>
      <w:r w:rsidRPr="006A3B00">
        <w:rPr>
          <w:rFonts w:ascii="Arial Narrow" w:hAnsi="Arial Narrow" w:cstheme="minorBidi"/>
          <w:b w:val="0"/>
          <w:sz w:val="24"/>
        </w:rPr>
        <w:t>Age shall be reckoned on closing date of the advertisement</w:t>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r>
      <w:r w:rsidRPr="006A3B00">
        <w:rPr>
          <w:rFonts w:ascii="Arial Narrow" w:hAnsi="Arial Narrow" w:cstheme="minorBidi"/>
          <w:bCs w:val="0"/>
          <w:sz w:val="24"/>
        </w:rPr>
        <w:softHyphen/>
        <w:t>.</w:t>
      </w:r>
      <w:r w:rsidRPr="006A3B00">
        <w:rPr>
          <w:rFonts w:ascii="Arial Narrow" w:hAnsi="Arial Narrow" w:cstheme="minorBidi"/>
          <w:b w:val="0"/>
          <w:sz w:val="24"/>
        </w:rPr>
        <w:t xml:space="preserve">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w:t>
      </w:r>
      <w:r w:rsidRPr="006A3B00">
        <w:rPr>
          <w:rFonts w:ascii="Arial Narrow" w:hAnsi="Arial Narrow" w:cstheme="minorBidi"/>
          <w:b w:val="0"/>
          <w:sz w:val="24"/>
        </w:rPr>
        <w:lastRenderedPageBreak/>
        <w:t>Pakhtunkhwa shall also be entitled to age relation equal to the period served in the projects, subject to a maximum limit of ten years provided that this age relaxation shall not be available in conjunction with any other provisions of the age relaxation rules.</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Applicants married to Foreigners are considered only on production of the Govt: Relaxation Orders.</w:t>
      </w:r>
      <w:r w:rsidRPr="006A3B00">
        <w:rPr>
          <w:rFonts w:ascii="Arial Narrow" w:hAnsi="Arial Narrow" w:cstheme="minorBidi"/>
          <w:b w:val="0"/>
          <w:sz w:val="24"/>
        </w:rPr>
        <w:tab/>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bCs w:val="0"/>
          <w:sz w:val="24"/>
        </w:rPr>
      </w:pPr>
      <w:r w:rsidRPr="006A3B00">
        <w:rPr>
          <w:rFonts w:ascii="Arial Narrow" w:hAnsi="Arial Narrow" w:cstheme="minorBidi"/>
          <w:b w:val="0"/>
          <w:bCs w:val="0"/>
          <w:sz w:val="24"/>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Experience wherever prescribed shall be counted after the prescribed qualifications for the post(s) if not otherwise specified in the service rules. The experience certificates should be on prescribed forms available on PSC website.</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 xml:space="preserve">Government reserves the right not to fill any or fill less than the advertised post(s). </w:t>
      </w:r>
    </w:p>
    <w:p w:rsidR="0062289E" w:rsidRPr="006A3B00" w:rsidRDefault="0062289E" w:rsidP="0062289E">
      <w:pPr>
        <w:pStyle w:val="BodyText"/>
        <w:numPr>
          <w:ilvl w:val="0"/>
          <w:numId w:val="10"/>
        </w:numPr>
        <w:tabs>
          <w:tab w:val="left" w:pos="1140"/>
        </w:tabs>
        <w:spacing w:before="0"/>
        <w:ind w:right="418"/>
        <w:jc w:val="both"/>
        <w:rPr>
          <w:rFonts w:ascii="Arial Narrow" w:hAnsi="Arial Narrow" w:cstheme="minorBidi"/>
          <w:b w:val="0"/>
          <w:sz w:val="24"/>
        </w:rPr>
      </w:pPr>
      <w:r w:rsidRPr="006A3B00">
        <w:rPr>
          <w:rFonts w:ascii="Arial Narrow" w:hAnsi="Arial Narrow" w:cstheme="minorBidi"/>
          <w:b w:val="0"/>
          <w:sz w:val="24"/>
        </w:rPr>
        <w:t>In case the number of applications of candidates is disproportionately higher than the number of posts, short listing will be made in anyone of the following manner: -</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Written Test in the Subject.</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 xml:space="preserve">General Knowledge or Psychological General Ability Test. </w:t>
      </w:r>
    </w:p>
    <w:p w:rsidR="0062289E" w:rsidRPr="006A3B00" w:rsidRDefault="0062289E" w:rsidP="0062289E">
      <w:pPr>
        <w:numPr>
          <w:ilvl w:val="0"/>
          <w:numId w:val="11"/>
        </w:numPr>
        <w:ind w:right="418" w:hanging="360"/>
        <w:jc w:val="both"/>
        <w:rPr>
          <w:rFonts w:ascii="Arial Narrow" w:hAnsi="Arial Narrow" w:cstheme="minorBidi"/>
        </w:rPr>
      </w:pPr>
      <w:r w:rsidRPr="006A3B00">
        <w:rPr>
          <w:rFonts w:ascii="Arial Narrow" w:hAnsi="Arial Narrow" w:cstheme="minorBidi"/>
        </w:rPr>
        <w:t xml:space="preserve">Academic and / or Professional record as the Commission </w:t>
      </w:r>
      <w:bookmarkStart w:id="0" w:name="_GoBack"/>
      <w:bookmarkEnd w:id="0"/>
      <w:r w:rsidRPr="006A3B00">
        <w:rPr>
          <w:rFonts w:ascii="Arial Narrow" w:hAnsi="Arial Narrow" w:cstheme="minorBidi"/>
        </w:rPr>
        <w:t>may decide.</w:t>
      </w:r>
    </w:p>
    <w:p w:rsidR="0062289E" w:rsidRPr="006A3B00" w:rsidRDefault="0062289E" w:rsidP="0062289E">
      <w:pPr>
        <w:ind w:left="720" w:right="418" w:hanging="720"/>
        <w:jc w:val="both"/>
        <w:rPr>
          <w:rFonts w:ascii="Arial Narrow" w:hAnsi="Arial Narrow" w:cstheme="minorBidi"/>
          <w:b/>
        </w:rPr>
      </w:pPr>
    </w:p>
    <w:p w:rsidR="0062289E" w:rsidRDefault="0062289E" w:rsidP="0062289E">
      <w:pPr>
        <w:ind w:left="1080" w:right="418" w:hanging="720"/>
        <w:jc w:val="both"/>
        <w:rPr>
          <w:rFonts w:ascii="Arial Narrow" w:hAnsi="Arial Narrow" w:cstheme="minorBidi"/>
          <w:b/>
        </w:rPr>
      </w:pPr>
      <w:r w:rsidRPr="006A3B00">
        <w:rPr>
          <w:rFonts w:ascii="Arial Narrow" w:hAnsi="Arial Narrow" w:cstheme="minorBidi"/>
          <w:b/>
        </w:rPr>
        <w:t>Note:    Candidate who apply for the post(s) are advised to make sure that they are eligible for the post in all respects because eligibility of the candidate will be determined strictly according to the rules after conduct of all tests.</w:t>
      </w:r>
    </w:p>
    <w:p w:rsidR="00647239" w:rsidRDefault="00647239" w:rsidP="0062289E">
      <w:pPr>
        <w:ind w:left="1080" w:right="418" w:hanging="720"/>
        <w:jc w:val="both"/>
        <w:rPr>
          <w:rFonts w:ascii="Arial Narrow" w:hAnsi="Arial Narrow" w:cstheme="minorBidi"/>
          <w:b/>
        </w:rPr>
      </w:pPr>
    </w:p>
    <w:p w:rsidR="00647239" w:rsidRDefault="00647239" w:rsidP="0062289E">
      <w:pPr>
        <w:ind w:left="1080" w:right="418" w:hanging="720"/>
        <w:jc w:val="both"/>
        <w:rPr>
          <w:rFonts w:ascii="Arial Narrow" w:hAnsi="Arial Narrow" w:cstheme="minorBidi"/>
          <w:b/>
        </w:rPr>
      </w:pPr>
    </w:p>
    <w:p w:rsidR="00647239" w:rsidRPr="006A3B00" w:rsidRDefault="00647239" w:rsidP="0062289E">
      <w:pPr>
        <w:ind w:left="1080" w:right="418" w:hanging="720"/>
        <w:jc w:val="both"/>
        <w:rPr>
          <w:rFonts w:ascii="Arial Narrow" w:hAnsi="Arial Narrow" w:cstheme="minorBidi"/>
          <w:b/>
        </w:rPr>
      </w:pPr>
    </w:p>
    <w:p w:rsidR="0062289E" w:rsidRPr="009919E9" w:rsidRDefault="0062289E" w:rsidP="0062289E">
      <w:pPr>
        <w:ind w:left="1080" w:right="418" w:hanging="720"/>
        <w:jc w:val="both"/>
        <w:rPr>
          <w:rFonts w:ascii="Arial Narrow" w:hAnsi="Arial Narrow" w:cstheme="minorBidi"/>
          <w:b/>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62289E" w:rsidRPr="009B30C3" w:rsidRDefault="0062289E" w:rsidP="0062289E">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7840A8" w:rsidRDefault="0062289E" w:rsidP="00071854">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sectPr w:rsidR="007840A8"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9B" w:rsidRDefault="00F01B9B" w:rsidP="00241B66">
      <w:r>
        <w:separator/>
      </w:r>
    </w:p>
  </w:endnote>
  <w:endnote w:type="continuationSeparator" w:id="1">
    <w:p w:rsidR="00F01B9B" w:rsidRDefault="00F01B9B"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F3" w:rsidRDefault="00C03BB3">
    <w:pPr>
      <w:pStyle w:val="Footer"/>
      <w:framePr w:wrap="around" w:vAnchor="text" w:hAnchor="margin" w:xAlign="right" w:y="1"/>
      <w:rPr>
        <w:rStyle w:val="PageNumber"/>
      </w:rPr>
    </w:pPr>
    <w:r>
      <w:rPr>
        <w:rStyle w:val="PageNumber"/>
      </w:rPr>
      <w:fldChar w:fldCharType="begin"/>
    </w:r>
    <w:r w:rsidR="004074F3">
      <w:rPr>
        <w:rStyle w:val="PageNumber"/>
      </w:rPr>
      <w:instrText xml:space="preserve">PAGE  </w:instrText>
    </w:r>
    <w:r>
      <w:rPr>
        <w:rStyle w:val="PageNumber"/>
      </w:rPr>
      <w:fldChar w:fldCharType="end"/>
    </w:r>
  </w:p>
  <w:p w:rsidR="004074F3" w:rsidRDefault="004074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F3" w:rsidRDefault="004074F3"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9B" w:rsidRDefault="00F01B9B" w:rsidP="00241B66">
      <w:r>
        <w:separator/>
      </w:r>
    </w:p>
  </w:footnote>
  <w:footnote w:type="continuationSeparator" w:id="1">
    <w:p w:rsidR="00F01B9B" w:rsidRDefault="00F01B9B"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F3" w:rsidRDefault="00C03BB3" w:rsidP="00FB57F4">
    <w:pPr>
      <w:pStyle w:val="Header"/>
      <w:framePr w:wrap="around" w:vAnchor="text" w:hAnchor="margin" w:xAlign="center" w:y="1"/>
      <w:rPr>
        <w:rStyle w:val="PageNumber"/>
      </w:rPr>
    </w:pPr>
    <w:r>
      <w:rPr>
        <w:rStyle w:val="PageNumber"/>
      </w:rPr>
      <w:fldChar w:fldCharType="begin"/>
    </w:r>
    <w:r w:rsidR="004074F3">
      <w:rPr>
        <w:rStyle w:val="PageNumber"/>
      </w:rPr>
      <w:instrText xml:space="preserve">PAGE  </w:instrText>
    </w:r>
    <w:r>
      <w:rPr>
        <w:rStyle w:val="PageNumber"/>
      </w:rPr>
      <w:fldChar w:fldCharType="end"/>
    </w:r>
  </w:p>
  <w:p w:rsidR="004074F3" w:rsidRDefault="00407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4074F3" w:rsidRDefault="004074F3">
        <w:pPr>
          <w:pStyle w:val="Header"/>
          <w:jc w:val="right"/>
        </w:pPr>
        <w:r>
          <w:t xml:space="preserve">Page </w:t>
        </w:r>
        <w:r w:rsidR="00C03BB3">
          <w:rPr>
            <w:b/>
          </w:rPr>
          <w:fldChar w:fldCharType="begin"/>
        </w:r>
        <w:r>
          <w:rPr>
            <w:b/>
          </w:rPr>
          <w:instrText xml:space="preserve"> PAGE </w:instrText>
        </w:r>
        <w:r w:rsidR="00C03BB3">
          <w:rPr>
            <w:b/>
          </w:rPr>
          <w:fldChar w:fldCharType="separate"/>
        </w:r>
        <w:r w:rsidR="005040C8">
          <w:rPr>
            <w:b/>
            <w:noProof/>
          </w:rPr>
          <w:t>1</w:t>
        </w:r>
        <w:r w:rsidR="00C03BB3">
          <w:rPr>
            <w:b/>
          </w:rPr>
          <w:fldChar w:fldCharType="end"/>
        </w:r>
        <w:r>
          <w:t xml:space="preserve"> of </w:t>
        </w:r>
        <w:r w:rsidR="00C03BB3">
          <w:rPr>
            <w:b/>
          </w:rPr>
          <w:fldChar w:fldCharType="begin"/>
        </w:r>
        <w:r>
          <w:rPr>
            <w:b/>
          </w:rPr>
          <w:instrText xml:space="preserve"> NUMPAGES  </w:instrText>
        </w:r>
        <w:r w:rsidR="00C03BB3">
          <w:rPr>
            <w:b/>
          </w:rPr>
          <w:fldChar w:fldCharType="separate"/>
        </w:r>
        <w:r w:rsidR="005040C8">
          <w:rPr>
            <w:b/>
            <w:noProof/>
          </w:rPr>
          <w:t>4</w:t>
        </w:r>
        <w:r w:rsidR="00C03BB3">
          <w:rPr>
            <w:b/>
          </w:rPr>
          <w:fldChar w:fldCharType="end"/>
        </w:r>
      </w:p>
    </w:sdtContent>
  </w:sdt>
  <w:p w:rsidR="004074F3" w:rsidRDefault="004074F3">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85F"/>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B455F"/>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B589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43B9A"/>
    <w:multiLevelType w:val="hybridMultilevel"/>
    <w:tmpl w:val="2542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4CFC"/>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B1FB6"/>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256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8358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245D8"/>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C07403"/>
    <w:multiLevelType w:val="hybridMultilevel"/>
    <w:tmpl w:val="74148DC2"/>
    <w:lvl w:ilvl="0" w:tplc="1B0E6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3137C"/>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C5978"/>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55DF1"/>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A1E36"/>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A4C4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A6C5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76C9A"/>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54CD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520BE4"/>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nsid w:val="47E44600"/>
    <w:multiLevelType w:val="hybridMultilevel"/>
    <w:tmpl w:val="8ECA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70D12"/>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70F6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41A51"/>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C8866AF"/>
    <w:multiLevelType w:val="hybridMultilevel"/>
    <w:tmpl w:val="3FF6261A"/>
    <w:lvl w:ilvl="0" w:tplc="2814D8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F61B0"/>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010C4"/>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983F69"/>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7D33CFA"/>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273B3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E2E2C"/>
    <w:multiLevelType w:val="hybridMultilevel"/>
    <w:tmpl w:val="FD1CD78C"/>
    <w:lvl w:ilvl="0" w:tplc="807A6F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9"/>
  </w:num>
  <w:num w:numId="2">
    <w:abstractNumId w:val="5"/>
  </w:num>
  <w:num w:numId="3">
    <w:abstractNumId w:val="28"/>
  </w:num>
  <w:num w:numId="4">
    <w:abstractNumId w:val="11"/>
  </w:num>
  <w:num w:numId="5">
    <w:abstractNumId w:val="34"/>
  </w:num>
  <w:num w:numId="6">
    <w:abstractNumId w:val="1"/>
  </w:num>
  <w:num w:numId="7">
    <w:abstractNumId w:val="15"/>
  </w:num>
  <w:num w:numId="8">
    <w:abstractNumId w:val="14"/>
  </w:num>
  <w:num w:numId="9">
    <w:abstractNumId w:val="30"/>
  </w:num>
  <w:num w:numId="10">
    <w:abstractNumId w:val="21"/>
  </w:num>
  <w:num w:numId="11">
    <w:abstractNumId w:val="39"/>
  </w:num>
  <w:num w:numId="12">
    <w:abstractNumId w:val="22"/>
  </w:num>
  <w:num w:numId="13">
    <w:abstractNumId w:val="43"/>
  </w:num>
  <w:num w:numId="14">
    <w:abstractNumId w:val="4"/>
  </w:num>
  <w:num w:numId="15">
    <w:abstractNumId w:val="35"/>
  </w:num>
  <w:num w:numId="16">
    <w:abstractNumId w:val="32"/>
  </w:num>
  <w:num w:numId="17">
    <w:abstractNumId w:val="9"/>
  </w:num>
  <w:num w:numId="18">
    <w:abstractNumId w:val="24"/>
  </w:num>
  <w:num w:numId="19">
    <w:abstractNumId w:val="6"/>
  </w:num>
  <w:num w:numId="20">
    <w:abstractNumId w:val="12"/>
  </w:num>
  <w:num w:numId="21">
    <w:abstractNumId w:val="10"/>
  </w:num>
  <w:num w:numId="22">
    <w:abstractNumId w:val="37"/>
  </w:num>
  <w:num w:numId="23">
    <w:abstractNumId w:val="17"/>
  </w:num>
  <w:num w:numId="24">
    <w:abstractNumId w:val="41"/>
  </w:num>
  <w:num w:numId="25">
    <w:abstractNumId w:val="23"/>
  </w:num>
  <w:num w:numId="26">
    <w:abstractNumId w:val="33"/>
  </w:num>
  <w:num w:numId="27">
    <w:abstractNumId w:val="8"/>
  </w:num>
  <w:num w:numId="28">
    <w:abstractNumId w:val="19"/>
  </w:num>
  <w:num w:numId="29">
    <w:abstractNumId w:val="13"/>
  </w:num>
  <w:num w:numId="30">
    <w:abstractNumId w:val="36"/>
  </w:num>
  <w:num w:numId="31">
    <w:abstractNumId w:val="0"/>
  </w:num>
  <w:num w:numId="32">
    <w:abstractNumId w:val="31"/>
  </w:num>
  <w:num w:numId="33">
    <w:abstractNumId w:val="18"/>
  </w:num>
  <w:num w:numId="34">
    <w:abstractNumId w:val="38"/>
  </w:num>
  <w:num w:numId="35">
    <w:abstractNumId w:val="26"/>
  </w:num>
  <w:num w:numId="36">
    <w:abstractNumId w:val="25"/>
  </w:num>
  <w:num w:numId="37">
    <w:abstractNumId w:val="3"/>
  </w:num>
  <w:num w:numId="38">
    <w:abstractNumId w:val="27"/>
  </w:num>
  <w:num w:numId="39">
    <w:abstractNumId w:val="16"/>
  </w:num>
  <w:num w:numId="40">
    <w:abstractNumId w:val="7"/>
  </w:num>
  <w:num w:numId="41">
    <w:abstractNumId w:val="42"/>
  </w:num>
  <w:num w:numId="42">
    <w:abstractNumId w:val="40"/>
  </w:num>
  <w:num w:numId="43">
    <w:abstractNumId w:val="20"/>
  </w:num>
  <w:num w:numId="4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896"/>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BBD"/>
    <w:rsid w:val="00087F88"/>
    <w:rsid w:val="00090464"/>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1FC1"/>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286"/>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A35"/>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6D4"/>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D9"/>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0C8"/>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976"/>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8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C8"/>
    <w:rsid w:val="005A2CB5"/>
    <w:rsid w:val="005A2D01"/>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4E2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70C"/>
    <w:rsid w:val="00613845"/>
    <w:rsid w:val="0061385D"/>
    <w:rsid w:val="006138F4"/>
    <w:rsid w:val="0061488D"/>
    <w:rsid w:val="00614E2D"/>
    <w:rsid w:val="00614EE9"/>
    <w:rsid w:val="00614EF9"/>
    <w:rsid w:val="00615203"/>
    <w:rsid w:val="0061565B"/>
    <w:rsid w:val="00615962"/>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4A5"/>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91"/>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DA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E71"/>
    <w:rsid w:val="008F0ECC"/>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998"/>
    <w:rsid w:val="00914A82"/>
    <w:rsid w:val="00914B3E"/>
    <w:rsid w:val="00914CDD"/>
    <w:rsid w:val="00914CFC"/>
    <w:rsid w:val="00914E31"/>
    <w:rsid w:val="00914FB0"/>
    <w:rsid w:val="00915098"/>
    <w:rsid w:val="009154BF"/>
    <w:rsid w:val="00915720"/>
    <w:rsid w:val="00915A93"/>
    <w:rsid w:val="00915DA7"/>
    <w:rsid w:val="00915EAD"/>
    <w:rsid w:val="00915F37"/>
    <w:rsid w:val="00915F76"/>
    <w:rsid w:val="00916972"/>
    <w:rsid w:val="0091700C"/>
    <w:rsid w:val="009170C3"/>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B95"/>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0B"/>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1D10"/>
    <w:rsid w:val="00A72149"/>
    <w:rsid w:val="00A7238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65"/>
    <w:rsid w:val="00AF286A"/>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2FFA"/>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46F"/>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A7716"/>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426A"/>
    <w:rsid w:val="00BD452E"/>
    <w:rsid w:val="00BD4682"/>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2A8"/>
    <w:rsid w:val="00C03332"/>
    <w:rsid w:val="00C03352"/>
    <w:rsid w:val="00C035D6"/>
    <w:rsid w:val="00C03B32"/>
    <w:rsid w:val="00C03BB3"/>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3D"/>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1D7"/>
    <w:rsid w:val="00C7226A"/>
    <w:rsid w:val="00C727C8"/>
    <w:rsid w:val="00C72804"/>
    <w:rsid w:val="00C72B0D"/>
    <w:rsid w:val="00C72C4C"/>
    <w:rsid w:val="00C72DA8"/>
    <w:rsid w:val="00C72EC5"/>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8FD"/>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9F9"/>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0B76"/>
    <w:rsid w:val="00DD1000"/>
    <w:rsid w:val="00DD1048"/>
    <w:rsid w:val="00DD1ACC"/>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27E"/>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688"/>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6E04"/>
    <w:rsid w:val="00E56F92"/>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9D"/>
    <w:rsid w:val="00E61EC8"/>
    <w:rsid w:val="00E61F69"/>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B05D9"/>
    <w:rsid w:val="00EB0966"/>
    <w:rsid w:val="00EB09BC"/>
    <w:rsid w:val="00EB0A67"/>
    <w:rsid w:val="00EB0A93"/>
    <w:rsid w:val="00EB0D88"/>
    <w:rsid w:val="00EB0E13"/>
    <w:rsid w:val="00EB0E6E"/>
    <w:rsid w:val="00EB0EE0"/>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5CCB"/>
    <w:rsid w:val="00ED619F"/>
    <w:rsid w:val="00ED6576"/>
    <w:rsid w:val="00ED6629"/>
    <w:rsid w:val="00ED6DC7"/>
    <w:rsid w:val="00ED7078"/>
    <w:rsid w:val="00ED70A0"/>
    <w:rsid w:val="00ED71A8"/>
    <w:rsid w:val="00ED740E"/>
    <w:rsid w:val="00ED7828"/>
    <w:rsid w:val="00ED79D8"/>
    <w:rsid w:val="00ED7A5B"/>
    <w:rsid w:val="00EE00AD"/>
    <w:rsid w:val="00EE0A76"/>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B9B"/>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99ED-2CDD-44F8-91B7-7A24C4A5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8</cp:revision>
  <cp:lastPrinted>2021-08-06T04:14:00Z</cp:lastPrinted>
  <dcterms:created xsi:type="dcterms:W3CDTF">2021-08-05T09:10:00Z</dcterms:created>
  <dcterms:modified xsi:type="dcterms:W3CDTF">2021-08-09T09:21:00Z</dcterms:modified>
</cp:coreProperties>
</file>